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beforeAutospacing="0" w:afterAutospacing="0"/>
        <w:rPr>
          <w:rFonts w:ascii="Times" w:hAnsi="Times"/>
          <w:sz w:val="28"/>
        </w:rPr>
      </w:pPr>
      <w:r>
        <w:tab/>
        <w:t xml:space="preserve"> </w:t>
      </w:r>
      <w:r>
        <w:rPr>
          <w:rFonts w:ascii="Times" w:hAnsi="Times"/>
          <w:sz w:val="28"/>
        </w:rPr>
        <w:t xml:space="preserve"> </w:t>
      </w:r>
      <w:r>
        <w:rPr>
          <w:rFonts w:ascii="Times" w:hAnsi="Times"/>
          <w:sz w:val="28"/>
        </w:rPr>
        <w:t>В</w:t>
      </w:r>
      <w:r>
        <w:rPr>
          <w:rFonts w:ascii="Times" w:hAnsi="Times"/>
          <w:sz w:val="28"/>
        </w:rPr>
        <w:t xml:space="preserve"> МБОУ Ясенковской СОШ Бобровского муниципального района прошло торжественное награждение учащихся второго и четвертого классов, успешно </w:t>
      </w:r>
      <w:r>
        <w:rPr>
          <w:rFonts w:ascii="Times" w:hAnsi="Times"/>
          <w:sz w:val="28"/>
        </w:rPr>
        <w:t xml:space="preserve">выполнивших </w:t>
      </w:r>
      <w:r>
        <w:rPr>
          <w:rFonts w:ascii="Times" w:hAnsi="Times"/>
          <w:sz w:val="28"/>
        </w:rPr>
        <w:t xml:space="preserve">нормативы Всероссийского физкультурно-спортивного комплекса «Готов к труду и обороне» (ГТО). </w:t>
      </w:r>
    </w:p>
    <w:p>
      <w:pPr>
        <w:spacing w:lineRule="auto" w:line="240" w:beforeAutospacing="0" w:afterAutospacing="0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  <w:t xml:space="preserve"> Золотые, серебряные и бронзовые знаки и удостоверения получили 35 мальчишек и девчонок I, II, и III ступеней ГТО. Директор школы Людмила Ивановна Дегтярева поздравила ребят с достигнутыми результатами, пожелала крепкого здоровья, успехов в спорте и учебе.  </w:t>
      </w:r>
    </w:p>
    <w:p>
      <w:pPr>
        <w:spacing w:lineRule="auto" w:line="240" w:beforeAutospacing="0" w:afterAutospacing="0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  <w:t xml:space="preserve"> Учитель физической культуры Татьяна Николаевна Казаринова отметила, что школьники с удовольствием принимают участие в мероприятиях по сдаче нормативов комплекса ГТО, и быть обладателем «знака» очень почетно! </w:t>
      </w: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 w:themeColor="hyperlink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API/21.2.6.0</Application>
  <AppVersion>21.2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Dmitry Pavlov</dc:creator>
  <dcterms:created xsi:type="dcterms:W3CDTF">2022-04-18T09:26:00Z</dcterms:created>
  <dcterms:modified xsi:type="dcterms:W3CDTF">2023-02-28T08:19:21Z</dcterms:modified>
  <cp:revision>24</cp:revision>
</cp:coreProperties>
</file>