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beforeAutospacing="0" w:afterAutospacing="0"/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</w:pP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 xml:space="preserve"> В  течении 2022 года на территории Богучарского муниципального района проводился ежегодный  региональный творческий конкурс «ГТО в моей жизни»,  в котором приняли участие учащиеся образовательных учреждений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 xml:space="preserve">. 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>А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 xml:space="preserve">дминистратор ЦТ ГТО – Костина Татьяна Григорьевна провела торжественное награждение грамотами, кубком и 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>зна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>ками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 xml:space="preserve"> ВФ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>СК</w:t>
      </w:r>
      <w:r>
        <w:rPr>
          <w:rFonts w:ascii="Times" w:hAnsi="Times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</w:rPr>
        <w:t xml:space="preserve"> ГТО победителей конкурса  в номинации «ГТО в рисунках». Ими стали воспитанники МКДОУ «Богучарский детский сад  комбинированного вида «Теремок»,  Прядкина Арина Юрьевна - занявшая 3 место в региональном этапе, а так же 1 место в муниципальном этапе конкурса, Валиев Дамир Русланович-занявший 2 место в муниципальном этапе конкурса,  Масляев Марк Александрович – занявший 3 место в муниципальном этапе конкурса. Поздравляем наших маленьких участников с победами!</w:t>
      </w:r>
    </w:p>
    <w:p>
      <w:pPr>
        <w:rPr>
          <w:color w:val="000000"/>
        </w:rPr>
      </w:pP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en-US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API/21.2.6.0</Application>
  <AppVersion>21.2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Dmitry Pavlov</dc:creator>
  <dcterms:created xsi:type="dcterms:W3CDTF">2022-04-18T09:26:00Z</dcterms:created>
  <dcterms:modified xsi:type="dcterms:W3CDTF">2023-02-28T08:07:16Z</dcterms:modified>
  <cp:revision>24</cp:revision>
</cp:coreProperties>
</file>