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</w:t>
      </w:r>
      <w:r>
        <w:rPr>
          <w:rFonts w:ascii="Times" w:hAnsi="Times"/>
          <w:sz w:val="24"/>
        </w:rPr>
        <w:t>В конце января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 состоял</w:t>
      </w:r>
      <w:r>
        <w:rPr>
          <w:rFonts w:ascii="Times" w:hAnsi="Times"/>
          <w:color w:val="000000"/>
          <w:sz w:val="24"/>
          <w:shd w:val="clear" w:color="auto" w:fill="FFFFFF"/>
        </w:rPr>
        <w:t>ось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 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выполнение </w:t>
      </w:r>
      <w:r>
        <w:rPr>
          <w:rFonts w:ascii="Times" w:hAnsi="Times"/>
          <w:color w:val="000000"/>
          <w:sz w:val="24"/>
          <w:shd w:val="clear" w:color="auto" w:fill="FFFFFF"/>
        </w:rPr>
        <w:t>нормативов ГТО среди учащихся</w:t>
      </w:r>
      <w:r>
        <w:rPr>
          <w:rFonts w:ascii="Times" w:hAnsi="Times"/>
          <w:sz w:val="24"/>
        </w:rPr>
        <w:t xml:space="preserve"> КОУ ВО «Борисоглебская школа-интернат для обучающихся с ограниченными возможностями».</w:t>
      </w:r>
    </w:p>
    <w:p>
      <w:pPr>
        <w:spacing w:lineRule="auto" w:line="240" w:beforeAutospacing="0" w:afterAutospacing="0"/>
        <w:jc w:val="both"/>
        <w:rPr>
          <w:rFonts w:ascii="Times" w:hAnsi="Times"/>
          <w:color w:val="000000"/>
          <w:sz w:val="24"/>
          <w:shd w:val="clear" w:color="auto" w:fill="FFFFFF"/>
        </w:rPr>
      </w:pPr>
      <w:r>
        <w:rPr>
          <w:rFonts w:ascii="Times" w:hAnsi="Times"/>
          <w:color w:val="000000"/>
          <w:sz w:val="24"/>
          <w:shd w:val="clear" w:color="auto" w:fill="FFFFFF"/>
        </w:rPr>
        <w:tab/>
        <w:t xml:space="preserve"> Спортивное мероприятие состоялось в рамках муниципального этапа </w:t>
      </w:r>
      <w:r>
        <w:rPr>
          <w:rFonts w:ascii="Times" w:hAnsi="Times"/>
          <w:sz w:val="24"/>
        </w:rPr>
        <w:t xml:space="preserve">Фестиваля Всероссийского физкультурно-спортивного комплекса «Готов к труду и обороне» среди воспитанников детских садов, учащихся общеобразовательных учреждений, школ-интернатов Воронежской области. 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Доброе напутствие перед </w:t>
      </w:r>
      <w:r>
        <w:rPr>
          <w:rFonts w:ascii="Times" w:hAnsi="Times"/>
          <w:color w:val="000000"/>
          <w:sz w:val="24"/>
          <w:shd w:val="clear" w:color="auto" w:fill="FFFFFF"/>
        </w:rPr>
        <w:t>выполн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ением 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нормативов ребятам дал директор МБОУДО «Борисоглебская детско-юношеская спортивная школа»  Федюнин С.В.</w:t>
      </w:r>
      <w:r>
        <w:rPr>
          <w:rFonts w:ascii="Times" w:hAnsi="Times"/>
          <w:b w:val="1"/>
          <w:color w:val="000000"/>
          <w:sz w:val="24"/>
          <w:shd w:val="clear" w:color="auto" w:fill="FFFFFF"/>
        </w:rPr>
        <w:t xml:space="preserve"> 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color w:val="000000"/>
          <w:sz w:val="24"/>
          <w:shd w:val="clear" w:color="auto" w:fill="FFFFFF"/>
        </w:rPr>
        <w:t xml:space="preserve">Мальчики и девочки  проявили свои силы и выносливость в таких дисциплинах, как отжимание,  наклон вперёд из положения сидя на полу, наклон стоя на скамье, пресс.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2023-02-28T07:52:26Z</dcterms:modified>
  <cp:revision>23</cp:revision>
</cp:coreProperties>
</file>