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C" w:rsidRPr="003E527C" w:rsidRDefault="003E527C" w:rsidP="003E52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527C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3E527C" w:rsidRDefault="003E527C" w:rsidP="003E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27C">
        <w:rPr>
          <w:rFonts w:ascii="Times New Roman" w:hAnsi="Times New Roman" w:cs="Times New Roman"/>
          <w:sz w:val="24"/>
          <w:szCs w:val="24"/>
        </w:rPr>
        <w:t>АДМИНИСТРАЦИЯ  БЕРЕЗОСКОГО</w:t>
      </w:r>
      <w:proofErr w:type="gramEnd"/>
      <w:r w:rsidRPr="003E527C">
        <w:rPr>
          <w:rFonts w:ascii="Times New Roman" w:hAnsi="Times New Roman" w:cs="Times New Roman"/>
          <w:sz w:val="24"/>
          <w:szCs w:val="24"/>
        </w:rPr>
        <w:t>  СЕЛЬС</w:t>
      </w:r>
      <w:r>
        <w:rPr>
          <w:rFonts w:ascii="Times New Roman" w:hAnsi="Times New Roman" w:cs="Times New Roman"/>
          <w:sz w:val="24"/>
          <w:szCs w:val="24"/>
        </w:rPr>
        <w:t>КОГО  ПОСЕЛЕНИЯ  ПОДГОРЕНСКОГО</w:t>
      </w:r>
      <w:r w:rsidRPr="003E527C">
        <w:rPr>
          <w:rFonts w:ascii="Times New Roman" w:hAnsi="Times New Roman" w:cs="Times New Roman"/>
          <w:sz w:val="24"/>
          <w:szCs w:val="24"/>
        </w:rPr>
        <w:t>МУНИЦИПАЛЬНОГО  РАЙОНА  ВОРОНЕЖСКОЙ    ОБЛАСТИ  ИНФОРМИРУЕТ   НАСЕЛЕНИЕ  БЕРЕЗОВСКОГО  СЕЛЬСКОГО ПОСЕЛЕНИЯ </w:t>
      </w:r>
      <w:r>
        <w:rPr>
          <w:rFonts w:ascii="Times New Roman" w:hAnsi="Times New Roman" w:cs="Times New Roman"/>
          <w:sz w:val="24"/>
          <w:szCs w:val="24"/>
        </w:rPr>
        <w:t xml:space="preserve">   ПОДГОРЕНСКОГО МУНИЦИПАЛЬНОГО </w:t>
      </w:r>
      <w:r w:rsidRPr="003E527C">
        <w:rPr>
          <w:rFonts w:ascii="Times New Roman" w:hAnsi="Times New Roman" w:cs="Times New Roman"/>
          <w:sz w:val="24"/>
          <w:szCs w:val="24"/>
        </w:rPr>
        <w:t xml:space="preserve">РАЙОНА   ВОРОНЕЖСКОЙ  ОБЛАСТИ   О РЕЗУЛЬТАТАХ  </w:t>
      </w:r>
    </w:p>
    <w:p w:rsidR="003E527C" w:rsidRPr="003E527C" w:rsidRDefault="003E527C" w:rsidP="003E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27C">
        <w:rPr>
          <w:rFonts w:ascii="Times New Roman" w:hAnsi="Times New Roman" w:cs="Times New Roman"/>
          <w:sz w:val="24"/>
          <w:szCs w:val="24"/>
        </w:rPr>
        <w:t>ПРОИЗВОДСТВЕННОГО  КОНТРОЛЯ</w:t>
      </w:r>
      <w:proofErr w:type="gramEnd"/>
      <w:r w:rsidRPr="003E527C">
        <w:rPr>
          <w:rFonts w:ascii="Times New Roman" w:hAnsi="Times New Roman" w:cs="Times New Roman"/>
          <w:sz w:val="24"/>
          <w:szCs w:val="24"/>
        </w:rPr>
        <w:t xml:space="preserve"> ПИТЬЕВОЙ ВОДЫ    ЗА   2020  ГОД. </w:t>
      </w:r>
    </w:p>
    <w:p w:rsidR="003E527C" w:rsidRPr="003E527C" w:rsidRDefault="003E527C" w:rsidP="003E527C">
      <w:pPr>
        <w:jc w:val="both"/>
        <w:rPr>
          <w:rFonts w:ascii="Times New Roman" w:hAnsi="Times New Roman" w:cs="Times New Roman"/>
        </w:rPr>
      </w:pPr>
      <w:r w:rsidRPr="003E527C">
        <w:rPr>
          <w:rFonts w:ascii="Times New Roman" w:hAnsi="Times New Roman" w:cs="Times New Roman"/>
        </w:rPr>
        <w:t xml:space="preserve">Во исполнение ст.25 ФЗ-416 «О водоснабжении и </w:t>
      </w:r>
      <w:proofErr w:type="gramStart"/>
      <w:r w:rsidRPr="003E527C">
        <w:rPr>
          <w:rFonts w:ascii="Times New Roman" w:hAnsi="Times New Roman" w:cs="Times New Roman"/>
        </w:rPr>
        <w:t>водоотведению»  по</w:t>
      </w:r>
      <w:proofErr w:type="gramEnd"/>
      <w:r w:rsidRPr="003E527C">
        <w:rPr>
          <w:rFonts w:ascii="Times New Roman" w:hAnsi="Times New Roman" w:cs="Times New Roman"/>
        </w:rPr>
        <w:t xml:space="preserve"> данным государственного санитарного эпидемиологического  контроля  и  про</w:t>
      </w:r>
      <w:r w:rsidR="00941FE8">
        <w:rPr>
          <w:rFonts w:ascii="Times New Roman" w:hAnsi="Times New Roman" w:cs="Times New Roman"/>
        </w:rPr>
        <w:t>изводственного контроля  в  2020</w:t>
      </w:r>
      <w:r w:rsidRPr="003E527C">
        <w:rPr>
          <w:rFonts w:ascii="Times New Roman" w:hAnsi="Times New Roman" w:cs="Times New Roman"/>
        </w:rPr>
        <w:t xml:space="preserve"> году вода из  разводящих  водопроводный  сетей с. Березово, х. Сухая Россошь, п. Красный Восход отвечает гигиеническим нормативам по микробиологическим показателям, а также по качеству питьевая вода отвечает  требованиям  СанПиН 2.1.4.1074-01 «Питьевая вода. </w:t>
      </w:r>
      <w:proofErr w:type="gramStart"/>
      <w:r w:rsidRPr="003E527C">
        <w:rPr>
          <w:rFonts w:ascii="Times New Roman" w:hAnsi="Times New Roman" w:cs="Times New Roman"/>
        </w:rPr>
        <w:t>Гигиенические  требования</w:t>
      </w:r>
      <w:proofErr w:type="gramEnd"/>
      <w:r w:rsidRPr="003E527C">
        <w:rPr>
          <w:rFonts w:ascii="Times New Roman" w:hAnsi="Times New Roman" w:cs="Times New Roman"/>
        </w:rPr>
        <w:t xml:space="preserve"> к качеству  воды  централизованных  систем  питьевого   водоснабжения. Контроль качества. Гигиенические требования к </w:t>
      </w:r>
      <w:proofErr w:type="gramStart"/>
      <w:r w:rsidRPr="003E527C">
        <w:rPr>
          <w:rFonts w:ascii="Times New Roman" w:hAnsi="Times New Roman" w:cs="Times New Roman"/>
        </w:rPr>
        <w:t>обеспечению  безопасности</w:t>
      </w:r>
      <w:proofErr w:type="gramEnd"/>
      <w:r w:rsidRPr="003E527C">
        <w:rPr>
          <w:rFonts w:ascii="Times New Roman" w:hAnsi="Times New Roman" w:cs="Times New Roman"/>
        </w:rPr>
        <w:t>  систем  горячего  водоснабжения».   </w:t>
      </w:r>
    </w:p>
    <w:p w:rsidR="00064755" w:rsidRPr="003E527C" w:rsidRDefault="003E527C" w:rsidP="003E527C">
      <w:pPr>
        <w:jc w:val="both"/>
        <w:rPr>
          <w:rFonts w:ascii="Times New Roman" w:hAnsi="Times New Roman" w:cs="Times New Roman"/>
        </w:rPr>
      </w:pPr>
      <w:r w:rsidRPr="003E527C">
        <w:rPr>
          <w:rFonts w:ascii="Times New Roman" w:hAnsi="Times New Roman" w:cs="Times New Roman"/>
        </w:rPr>
        <w:t> </w:t>
      </w:r>
      <w:proofErr w:type="gramStart"/>
      <w:r w:rsidRPr="003E527C">
        <w:rPr>
          <w:rFonts w:ascii="Times New Roman" w:hAnsi="Times New Roman" w:cs="Times New Roman"/>
        </w:rPr>
        <w:t>В  соответствии</w:t>
      </w:r>
      <w:proofErr w:type="gramEnd"/>
      <w:r w:rsidRPr="003E527C">
        <w:rPr>
          <w:rFonts w:ascii="Times New Roman" w:hAnsi="Times New Roman" w:cs="Times New Roman"/>
        </w:rPr>
        <w:t xml:space="preserve"> с п.п.6.7. ст.23 ФЗ -416 постоянно ведётся контроль за  качеством  питьевой  воды в соответствие  с установленными  требованиями.</w:t>
      </w:r>
      <w:bookmarkEnd w:id="0"/>
    </w:p>
    <w:sectPr w:rsidR="00064755" w:rsidRPr="003E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BF"/>
    <w:rsid w:val="00064755"/>
    <w:rsid w:val="003E527C"/>
    <w:rsid w:val="00941FE8"/>
    <w:rsid w:val="00F5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2BF7-E035-42D9-9E20-DCC1B469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>DNS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4</cp:revision>
  <dcterms:created xsi:type="dcterms:W3CDTF">2021-02-19T11:40:00Z</dcterms:created>
  <dcterms:modified xsi:type="dcterms:W3CDTF">2021-02-19T11:47:00Z</dcterms:modified>
</cp:coreProperties>
</file>