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8120F0" w:rsidRPr="008120F0" w:rsidRDefault="00C354AC" w:rsidP="008120F0">
      <w:pPr>
        <w:rPr>
          <w:rFonts w:eastAsia="Calibri"/>
          <w:b/>
          <w:sz w:val="28"/>
          <w:szCs w:val="28"/>
          <w:lang w:eastAsia="en-US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120F0" w:rsidRPr="008120F0">
        <w:rPr>
          <w:b/>
          <w:sz w:val="28"/>
          <w:szCs w:val="28"/>
        </w:rPr>
        <w:t xml:space="preserve"> </w:t>
      </w:r>
      <w:r w:rsidR="008120F0" w:rsidRPr="008120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8120F0" w:rsidRPr="008120F0">
        <w:rPr>
          <w:rFonts w:eastAsia="Calibri"/>
          <w:b/>
          <w:sz w:val="28"/>
          <w:szCs w:val="28"/>
          <w:lang w:eastAsia="en-US"/>
        </w:rPr>
        <w:t xml:space="preserve">Предоставление в собственность, </w:t>
      </w:r>
    </w:p>
    <w:p w:rsidR="008120F0" w:rsidRPr="008120F0" w:rsidRDefault="008120F0" w:rsidP="008120F0">
      <w:pPr>
        <w:rPr>
          <w:rFonts w:eastAsia="Calibri"/>
          <w:b/>
          <w:sz w:val="28"/>
          <w:szCs w:val="28"/>
          <w:lang w:eastAsia="en-US"/>
        </w:rPr>
      </w:pPr>
      <w:r w:rsidRPr="008120F0">
        <w:rPr>
          <w:rFonts w:eastAsia="Calibri"/>
          <w:b/>
          <w:sz w:val="28"/>
          <w:szCs w:val="28"/>
          <w:lang w:eastAsia="en-US"/>
        </w:rPr>
        <w:t xml:space="preserve">аренду, постоянное (бессрочное) пользование, </w:t>
      </w:r>
    </w:p>
    <w:p w:rsidR="008120F0" w:rsidRPr="008120F0" w:rsidRDefault="008120F0" w:rsidP="008120F0">
      <w:pPr>
        <w:rPr>
          <w:rFonts w:eastAsia="Calibri"/>
          <w:b/>
          <w:sz w:val="28"/>
          <w:szCs w:val="28"/>
          <w:lang w:eastAsia="en-US"/>
        </w:rPr>
      </w:pPr>
      <w:r w:rsidRPr="008120F0">
        <w:rPr>
          <w:rFonts w:eastAsia="Calibri"/>
          <w:b/>
          <w:sz w:val="28"/>
          <w:szCs w:val="28"/>
          <w:lang w:eastAsia="en-US"/>
        </w:rPr>
        <w:t xml:space="preserve">безвозмездное пользование земельного участка, </w:t>
      </w:r>
    </w:p>
    <w:p w:rsidR="008120F0" w:rsidRPr="008120F0" w:rsidRDefault="008120F0" w:rsidP="008120F0">
      <w:pPr>
        <w:rPr>
          <w:rFonts w:eastAsia="Calibri"/>
          <w:b/>
          <w:sz w:val="28"/>
          <w:szCs w:val="28"/>
          <w:lang w:eastAsia="en-US"/>
        </w:rPr>
      </w:pPr>
      <w:proofErr w:type="gramStart"/>
      <w:r w:rsidRPr="008120F0">
        <w:rPr>
          <w:rFonts w:eastAsia="Calibri"/>
          <w:b/>
          <w:sz w:val="28"/>
          <w:szCs w:val="28"/>
          <w:lang w:eastAsia="en-US"/>
        </w:rPr>
        <w:t>находящегося</w:t>
      </w:r>
      <w:proofErr w:type="gramEnd"/>
      <w:r w:rsidRPr="008120F0">
        <w:rPr>
          <w:rFonts w:eastAsia="Calibri"/>
          <w:b/>
          <w:sz w:val="28"/>
          <w:szCs w:val="28"/>
          <w:lang w:eastAsia="en-US"/>
        </w:rPr>
        <w:t xml:space="preserve"> в муниципальной собственности </w:t>
      </w:r>
    </w:p>
    <w:p w:rsidR="008120F0" w:rsidRPr="008120F0" w:rsidRDefault="008120F0" w:rsidP="008120F0">
      <w:pPr>
        <w:rPr>
          <w:rFonts w:eastAsia="Calibri"/>
          <w:b/>
          <w:sz w:val="28"/>
          <w:szCs w:val="28"/>
          <w:lang w:eastAsia="en-US"/>
        </w:rPr>
      </w:pPr>
      <w:r w:rsidRPr="008120F0">
        <w:rPr>
          <w:rFonts w:eastAsia="Calibri"/>
          <w:b/>
          <w:sz w:val="28"/>
          <w:szCs w:val="28"/>
          <w:lang w:eastAsia="en-US"/>
        </w:rPr>
        <w:t xml:space="preserve">или государственная собственность на </w:t>
      </w:r>
      <w:proofErr w:type="gramStart"/>
      <w:r w:rsidRPr="008120F0">
        <w:rPr>
          <w:rFonts w:eastAsia="Calibri"/>
          <w:b/>
          <w:sz w:val="28"/>
          <w:szCs w:val="28"/>
          <w:lang w:eastAsia="en-US"/>
        </w:rPr>
        <w:t>который</w:t>
      </w:r>
      <w:proofErr w:type="gramEnd"/>
      <w:r w:rsidRPr="008120F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20F0" w:rsidRPr="008120F0" w:rsidRDefault="008120F0" w:rsidP="008120F0">
      <w:pPr>
        <w:rPr>
          <w:b/>
          <w:bCs/>
          <w:sz w:val="26"/>
          <w:szCs w:val="26"/>
        </w:rPr>
      </w:pPr>
      <w:r w:rsidRPr="008120F0">
        <w:rPr>
          <w:rFonts w:eastAsia="Calibri"/>
          <w:b/>
          <w:sz w:val="28"/>
          <w:szCs w:val="28"/>
          <w:lang w:eastAsia="en-US"/>
        </w:rPr>
        <w:t xml:space="preserve">не </w:t>
      </w:r>
      <w:proofErr w:type="gramStart"/>
      <w:r w:rsidRPr="008120F0">
        <w:rPr>
          <w:rFonts w:eastAsia="Calibri"/>
          <w:b/>
          <w:sz w:val="28"/>
          <w:szCs w:val="28"/>
          <w:lang w:eastAsia="en-US"/>
        </w:rPr>
        <w:t>разграничена</w:t>
      </w:r>
      <w:proofErr w:type="gramEnd"/>
      <w:r w:rsidRPr="008120F0">
        <w:rPr>
          <w:rFonts w:eastAsia="Calibri"/>
          <w:b/>
          <w:sz w:val="28"/>
          <w:szCs w:val="28"/>
          <w:lang w:eastAsia="en-US"/>
        </w:rPr>
        <w:t xml:space="preserve"> без проведения торгов</w:t>
      </w:r>
      <w:r w:rsidRPr="008120F0">
        <w:rPr>
          <w:rFonts w:eastAsia="Calibri"/>
          <w:b/>
          <w:color w:val="000000"/>
          <w:sz w:val="28"/>
          <w:szCs w:val="28"/>
          <w:lang w:eastAsia="en-US"/>
        </w:rPr>
        <w:t>»</w:t>
      </w:r>
      <w:r>
        <w:rPr>
          <w:b/>
          <w:sz w:val="28"/>
          <w:szCs w:val="28"/>
        </w:rPr>
        <w:t>,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утвержденный</w:t>
      </w:r>
      <w:proofErr w:type="gramEnd"/>
      <w:r>
        <w:rPr>
          <w:b/>
          <w:sz w:val="28"/>
          <w:szCs w:val="28"/>
          <w:lang w:eastAsia="ar-SA"/>
        </w:rPr>
        <w:t xml:space="preserve"> постановлением администрации </w:t>
      </w:r>
    </w:p>
    <w:p w:rsidR="008120F0" w:rsidRDefault="000218E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120F0">
        <w:rPr>
          <w:b/>
          <w:sz w:val="28"/>
          <w:szCs w:val="28"/>
          <w:lang w:eastAsia="ar-SA"/>
        </w:rPr>
        <w:t>26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8120F0" w:rsidRPr="008120F0" w:rsidRDefault="00C354AC" w:rsidP="008120F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8120F0">
        <w:rPr>
          <w:sz w:val="28"/>
          <w:szCs w:val="28"/>
        </w:rPr>
        <w:t xml:space="preserve">тавлению  муниципальной услуги </w:t>
      </w:r>
      <w:r w:rsidR="008120F0" w:rsidRPr="008120F0">
        <w:rPr>
          <w:rFonts w:eastAsia="Calibri"/>
          <w:color w:val="000000"/>
          <w:sz w:val="28"/>
          <w:szCs w:val="28"/>
          <w:lang w:eastAsia="en-US"/>
        </w:rPr>
        <w:t>«</w:t>
      </w:r>
      <w:r w:rsidR="008120F0" w:rsidRPr="008120F0">
        <w:rPr>
          <w:rFonts w:eastAsia="Calibri"/>
          <w:sz w:val="28"/>
          <w:szCs w:val="28"/>
          <w:lang w:eastAsia="en-US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</w:p>
    <w:p w:rsidR="00C354AC" w:rsidRPr="008120F0" w:rsidRDefault="008120F0" w:rsidP="008120F0">
      <w:pPr>
        <w:jc w:val="both"/>
        <w:rPr>
          <w:rFonts w:eastAsia="Calibri"/>
          <w:sz w:val="28"/>
          <w:szCs w:val="28"/>
          <w:lang w:eastAsia="en-US"/>
        </w:rPr>
      </w:pPr>
      <w:r w:rsidRPr="008120F0">
        <w:rPr>
          <w:rFonts w:eastAsia="Calibri"/>
          <w:sz w:val="28"/>
          <w:szCs w:val="28"/>
          <w:lang w:eastAsia="en-US"/>
        </w:rPr>
        <w:t xml:space="preserve">или государственная </w:t>
      </w:r>
      <w:proofErr w:type="gramStart"/>
      <w:r w:rsidRPr="008120F0">
        <w:rPr>
          <w:rFonts w:eastAsia="Calibri"/>
          <w:sz w:val="28"/>
          <w:szCs w:val="28"/>
          <w:lang w:eastAsia="en-US"/>
        </w:rPr>
        <w:t>собственность</w:t>
      </w:r>
      <w:proofErr w:type="gramEnd"/>
      <w:r w:rsidRPr="008120F0">
        <w:rPr>
          <w:rFonts w:eastAsia="Calibri"/>
          <w:sz w:val="28"/>
          <w:szCs w:val="28"/>
          <w:lang w:eastAsia="en-US"/>
        </w:rPr>
        <w:t xml:space="preserve"> на который не разграничена без проведения торгов</w:t>
      </w:r>
      <w:r w:rsidRPr="008120F0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C354AC" w:rsidRPr="00C354AC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494788">
        <w:rPr>
          <w:sz w:val="28"/>
          <w:szCs w:val="28"/>
        </w:rPr>
        <w:t xml:space="preserve">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</w:t>
      </w:r>
      <w:r w:rsidR="00C354AC" w:rsidRPr="00C354AC">
        <w:rPr>
          <w:sz w:val="28"/>
          <w:szCs w:val="28"/>
        </w:rPr>
        <w:lastRenderedPageBreak/>
        <w:t xml:space="preserve">Воронежской области от </w:t>
      </w:r>
      <w:r>
        <w:rPr>
          <w:sz w:val="28"/>
          <w:szCs w:val="28"/>
        </w:rPr>
        <w:t>08.04</w:t>
      </w:r>
      <w:bookmarkStart w:id="0" w:name="_GoBack"/>
      <w:bookmarkEnd w:id="0"/>
      <w:r>
        <w:rPr>
          <w:sz w:val="28"/>
          <w:szCs w:val="28"/>
        </w:rPr>
        <w:t>.2016</w:t>
      </w:r>
      <w:r w:rsidR="00C354AC" w:rsidRPr="00C354AC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70" w:rsidRDefault="00446770" w:rsidP="00991A32">
      <w:r>
        <w:separator/>
      </w:r>
    </w:p>
  </w:endnote>
  <w:endnote w:type="continuationSeparator" w:id="0">
    <w:p w:rsidR="00446770" w:rsidRDefault="0044677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70" w:rsidRDefault="00446770" w:rsidP="00991A32">
      <w:r>
        <w:separator/>
      </w:r>
    </w:p>
  </w:footnote>
  <w:footnote w:type="continuationSeparator" w:id="0">
    <w:p w:rsidR="00446770" w:rsidRDefault="0044677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5561B"/>
    <w:rsid w:val="00057805"/>
    <w:rsid w:val="000E4ABB"/>
    <w:rsid w:val="00170925"/>
    <w:rsid w:val="00265B2D"/>
    <w:rsid w:val="00280A56"/>
    <w:rsid w:val="003D162C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D6DFF"/>
    <w:rsid w:val="00D521EF"/>
    <w:rsid w:val="00DF38E1"/>
    <w:rsid w:val="00E007DE"/>
    <w:rsid w:val="00EA6946"/>
    <w:rsid w:val="00F32EDA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2022-11-29T12:38:00Z</cp:lastPrinted>
  <dcterms:created xsi:type="dcterms:W3CDTF">2022-11-29T12:22:00Z</dcterms:created>
  <dcterms:modified xsi:type="dcterms:W3CDTF">2022-12-01T18:40:00Z</dcterms:modified>
</cp:coreProperties>
</file>