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E27" w:rsidRPr="005E15A7" w:rsidRDefault="005D2E27" w:rsidP="005D2E27">
      <w:pPr>
        <w:shd w:val="clear" w:color="auto" w:fill="FFFFFF"/>
        <w:spacing w:line="274" w:lineRule="exact"/>
        <w:ind w:left="7"/>
        <w:jc w:val="center"/>
        <w:rPr>
          <w:b/>
          <w:sz w:val="26"/>
          <w:szCs w:val="26"/>
        </w:rPr>
      </w:pPr>
      <w:r w:rsidRPr="005E15A7">
        <w:rPr>
          <w:b/>
          <w:bCs/>
          <w:spacing w:val="-1"/>
          <w:sz w:val="26"/>
          <w:szCs w:val="26"/>
        </w:rPr>
        <w:t>СОВЕТ НАРОДНЫХ ДЕПУТАТОВ</w:t>
      </w:r>
    </w:p>
    <w:p w:rsidR="005D2E27" w:rsidRPr="005E15A7" w:rsidRDefault="005E15A7" w:rsidP="005D2E27">
      <w:pPr>
        <w:shd w:val="clear" w:color="auto" w:fill="FFFFFF"/>
        <w:spacing w:before="2" w:line="274" w:lineRule="exact"/>
        <w:ind w:left="5"/>
        <w:jc w:val="center"/>
        <w:rPr>
          <w:b/>
          <w:sz w:val="26"/>
          <w:szCs w:val="26"/>
        </w:rPr>
      </w:pPr>
      <w:r w:rsidRPr="005E15A7">
        <w:rPr>
          <w:b/>
          <w:bCs/>
          <w:sz w:val="26"/>
          <w:szCs w:val="26"/>
        </w:rPr>
        <w:t>БЕРЕЗОВСК</w:t>
      </w:r>
      <w:r w:rsidR="0068680D" w:rsidRPr="005E15A7">
        <w:rPr>
          <w:b/>
          <w:bCs/>
          <w:sz w:val="26"/>
          <w:szCs w:val="26"/>
        </w:rPr>
        <w:t>ОГО</w:t>
      </w:r>
      <w:r w:rsidR="005D2E27" w:rsidRPr="005E15A7">
        <w:rPr>
          <w:b/>
          <w:bCs/>
          <w:sz w:val="26"/>
          <w:szCs w:val="26"/>
        </w:rPr>
        <w:t xml:space="preserve"> СЕЛЬСКОГО ПОСЕЛЕНИЯ</w:t>
      </w:r>
    </w:p>
    <w:p w:rsidR="005D2E27" w:rsidRPr="005E15A7" w:rsidRDefault="005D2E27" w:rsidP="005D2E27">
      <w:pPr>
        <w:shd w:val="clear" w:color="auto" w:fill="FFFFFF"/>
        <w:spacing w:line="274" w:lineRule="exact"/>
        <w:ind w:left="2"/>
        <w:jc w:val="center"/>
        <w:rPr>
          <w:b/>
          <w:sz w:val="26"/>
          <w:szCs w:val="26"/>
        </w:rPr>
      </w:pPr>
      <w:r w:rsidRPr="005E15A7">
        <w:rPr>
          <w:b/>
          <w:bCs/>
          <w:spacing w:val="-2"/>
          <w:sz w:val="26"/>
          <w:szCs w:val="26"/>
        </w:rPr>
        <w:t>ПОДГОРЕНСКОГО МУНИЦИПАЛЬНОГО РАЙОНА</w:t>
      </w:r>
    </w:p>
    <w:p w:rsidR="005D2E27" w:rsidRPr="005E15A7" w:rsidRDefault="005D2E27" w:rsidP="005D2E27">
      <w:pPr>
        <w:shd w:val="clear" w:color="auto" w:fill="FFFFFF"/>
        <w:spacing w:line="274" w:lineRule="exact"/>
        <w:ind w:left="12"/>
        <w:jc w:val="center"/>
        <w:rPr>
          <w:b/>
          <w:sz w:val="26"/>
          <w:szCs w:val="26"/>
        </w:rPr>
      </w:pPr>
      <w:r w:rsidRPr="005E15A7">
        <w:rPr>
          <w:b/>
          <w:bCs/>
          <w:spacing w:val="-1"/>
          <w:sz w:val="26"/>
          <w:szCs w:val="26"/>
        </w:rPr>
        <w:t>ВОРОНЕЖСКОЙ ОБЛАСТИ</w:t>
      </w:r>
    </w:p>
    <w:p w:rsidR="005D2E27" w:rsidRPr="005E15A7" w:rsidRDefault="005D2E27" w:rsidP="005D2E27">
      <w:pPr>
        <w:shd w:val="clear" w:color="auto" w:fill="FFFFFF"/>
        <w:spacing w:before="550"/>
        <w:ind w:right="5"/>
        <w:jc w:val="center"/>
        <w:rPr>
          <w:sz w:val="26"/>
          <w:szCs w:val="26"/>
        </w:rPr>
      </w:pPr>
      <w:r w:rsidRPr="005E15A7">
        <w:rPr>
          <w:b/>
          <w:bCs/>
          <w:spacing w:val="-6"/>
          <w:sz w:val="26"/>
          <w:szCs w:val="26"/>
        </w:rPr>
        <w:t>РЕШЕНИЕ</w:t>
      </w:r>
    </w:p>
    <w:p w:rsidR="005D2E27" w:rsidRPr="005E15A7" w:rsidRDefault="001E272B" w:rsidP="005D2E27">
      <w:pPr>
        <w:pStyle w:val="a3"/>
        <w:rPr>
          <w:b/>
          <w:sz w:val="26"/>
          <w:szCs w:val="26"/>
          <w:u w:val="single"/>
        </w:rPr>
      </w:pPr>
      <w:proofErr w:type="gramStart"/>
      <w:r>
        <w:rPr>
          <w:b/>
          <w:sz w:val="26"/>
          <w:szCs w:val="26"/>
          <w:u w:val="single"/>
        </w:rPr>
        <w:t>от</w:t>
      </w:r>
      <w:proofErr w:type="gramEnd"/>
      <w:r>
        <w:rPr>
          <w:b/>
          <w:sz w:val="26"/>
          <w:szCs w:val="26"/>
          <w:u w:val="single"/>
        </w:rPr>
        <w:t xml:space="preserve"> «04»  июля</w:t>
      </w:r>
      <w:r w:rsidR="005D2E27" w:rsidRPr="005E15A7">
        <w:rPr>
          <w:b/>
          <w:sz w:val="26"/>
          <w:szCs w:val="26"/>
          <w:u w:val="single"/>
        </w:rPr>
        <w:t xml:space="preserve"> </w:t>
      </w:r>
      <w:r w:rsidR="00A81D21">
        <w:rPr>
          <w:b/>
          <w:sz w:val="26"/>
          <w:szCs w:val="26"/>
          <w:u w:val="single"/>
        </w:rPr>
        <w:t>2019</w:t>
      </w:r>
      <w:r w:rsidR="005D2E27" w:rsidRPr="005E15A7">
        <w:rPr>
          <w:b/>
          <w:sz w:val="26"/>
          <w:szCs w:val="26"/>
          <w:u w:val="single"/>
        </w:rPr>
        <w:t xml:space="preserve"> года №</w:t>
      </w:r>
      <w:r w:rsidR="004C0340">
        <w:rPr>
          <w:b/>
          <w:sz w:val="26"/>
          <w:szCs w:val="26"/>
          <w:u w:val="single"/>
        </w:rPr>
        <w:t>10</w:t>
      </w:r>
      <w:bookmarkStart w:id="0" w:name="_GoBack"/>
      <w:bookmarkEnd w:id="0"/>
      <w:r>
        <w:rPr>
          <w:b/>
          <w:sz w:val="26"/>
          <w:szCs w:val="26"/>
          <w:u w:val="single"/>
        </w:rPr>
        <w:t xml:space="preserve"> </w:t>
      </w:r>
      <w:r w:rsidR="005D2E27" w:rsidRPr="005E15A7">
        <w:rPr>
          <w:b/>
          <w:sz w:val="26"/>
          <w:szCs w:val="26"/>
          <w:u w:val="single"/>
        </w:rPr>
        <w:t xml:space="preserve"> </w:t>
      </w:r>
    </w:p>
    <w:p w:rsidR="005D2E27" w:rsidRPr="005E15A7" w:rsidRDefault="005E15A7" w:rsidP="005D2E27">
      <w:pPr>
        <w:pStyle w:val="a3"/>
        <w:rPr>
          <w:b/>
          <w:sz w:val="26"/>
          <w:szCs w:val="26"/>
        </w:rPr>
      </w:pPr>
      <w:r w:rsidRPr="005E15A7">
        <w:rPr>
          <w:b/>
          <w:sz w:val="26"/>
          <w:szCs w:val="26"/>
        </w:rPr>
        <w:t>пос.</w:t>
      </w:r>
      <w:r w:rsidR="00814F2A">
        <w:rPr>
          <w:b/>
          <w:sz w:val="26"/>
          <w:szCs w:val="26"/>
        </w:rPr>
        <w:t xml:space="preserve"> </w:t>
      </w:r>
      <w:proofErr w:type="spellStart"/>
      <w:r w:rsidRPr="005E15A7">
        <w:rPr>
          <w:b/>
          <w:sz w:val="26"/>
          <w:szCs w:val="26"/>
        </w:rPr>
        <w:t>Сагуны</w:t>
      </w:r>
      <w:proofErr w:type="spellEnd"/>
    </w:p>
    <w:p w:rsidR="005D2E27" w:rsidRPr="005E15A7" w:rsidRDefault="005D2E27" w:rsidP="005D2E27">
      <w:pPr>
        <w:shd w:val="clear" w:color="auto" w:fill="FFFFFF"/>
        <w:spacing w:before="547" w:line="276" w:lineRule="exact"/>
        <w:ind w:right="4512"/>
        <w:jc w:val="both"/>
        <w:rPr>
          <w:sz w:val="26"/>
          <w:szCs w:val="26"/>
          <w:u w:val="single"/>
        </w:rPr>
      </w:pPr>
      <w:r w:rsidRPr="005E15A7">
        <w:rPr>
          <w:sz w:val="26"/>
          <w:szCs w:val="26"/>
        </w:rPr>
        <w:t xml:space="preserve">О внесении изменений и дополнений в решение Совета народных депутатов </w:t>
      </w:r>
      <w:r w:rsidR="005E15A7" w:rsidRPr="005E15A7">
        <w:rPr>
          <w:sz w:val="26"/>
          <w:szCs w:val="26"/>
        </w:rPr>
        <w:t>Березовск</w:t>
      </w:r>
      <w:r w:rsidR="0068680D" w:rsidRPr="005E15A7">
        <w:rPr>
          <w:sz w:val="26"/>
          <w:szCs w:val="26"/>
        </w:rPr>
        <w:t>ого</w:t>
      </w:r>
      <w:r w:rsidRPr="005E15A7">
        <w:rPr>
          <w:sz w:val="26"/>
          <w:szCs w:val="26"/>
        </w:rPr>
        <w:t xml:space="preserve"> сельского поселения Подгоренс</w:t>
      </w:r>
      <w:r w:rsidR="00C07B43">
        <w:rPr>
          <w:sz w:val="26"/>
          <w:szCs w:val="26"/>
        </w:rPr>
        <w:t xml:space="preserve">кого муниципального </w:t>
      </w:r>
      <w:proofErr w:type="gramStart"/>
      <w:r w:rsidR="00C07B43">
        <w:rPr>
          <w:sz w:val="26"/>
          <w:szCs w:val="26"/>
        </w:rPr>
        <w:t>района  от</w:t>
      </w:r>
      <w:proofErr w:type="gramEnd"/>
      <w:r w:rsidR="00C07B43">
        <w:rPr>
          <w:sz w:val="26"/>
          <w:szCs w:val="26"/>
        </w:rPr>
        <w:t xml:space="preserve"> 04.05</w:t>
      </w:r>
      <w:r w:rsidR="0068680D" w:rsidRPr="005E15A7">
        <w:rPr>
          <w:sz w:val="26"/>
          <w:szCs w:val="26"/>
        </w:rPr>
        <w:t>.2018г. №7</w:t>
      </w:r>
      <w:r w:rsidR="00E10B92" w:rsidRPr="005E15A7">
        <w:rPr>
          <w:sz w:val="26"/>
          <w:szCs w:val="26"/>
        </w:rPr>
        <w:t xml:space="preserve"> «Об утверждении П</w:t>
      </w:r>
      <w:r w:rsidRPr="005E15A7">
        <w:rPr>
          <w:sz w:val="26"/>
          <w:szCs w:val="26"/>
        </w:rPr>
        <w:t xml:space="preserve">оложения о бюджетном процессе в </w:t>
      </w:r>
      <w:r w:rsidR="005E15A7" w:rsidRPr="005E15A7">
        <w:rPr>
          <w:sz w:val="26"/>
          <w:szCs w:val="26"/>
        </w:rPr>
        <w:t>Березовск</w:t>
      </w:r>
      <w:r w:rsidR="0068680D" w:rsidRPr="005E15A7">
        <w:rPr>
          <w:sz w:val="26"/>
          <w:szCs w:val="26"/>
        </w:rPr>
        <w:t>ом</w:t>
      </w:r>
      <w:r w:rsidRPr="005E15A7">
        <w:rPr>
          <w:sz w:val="26"/>
          <w:szCs w:val="26"/>
        </w:rPr>
        <w:t xml:space="preserve"> сельском поселении </w:t>
      </w:r>
      <w:r w:rsidRPr="005E15A7">
        <w:rPr>
          <w:spacing w:val="-1"/>
          <w:sz w:val="26"/>
          <w:szCs w:val="26"/>
        </w:rPr>
        <w:t>Подгоренского муниципального района Воронежской области (в новой редакции)»</w:t>
      </w:r>
    </w:p>
    <w:p w:rsidR="005D2E27" w:rsidRPr="005E15A7" w:rsidRDefault="005D2E27" w:rsidP="005D2E27">
      <w:pPr>
        <w:shd w:val="clear" w:color="auto" w:fill="FFFFFF"/>
        <w:spacing w:before="557" w:line="276" w:lineRule="exact"/>
        <w:ind w:left="2" w:firstLine="718"/>
        <w:jc w:val="both"/>
        <w:rPr>
          <w:sz w:val="26"/>
          <w:szCs w:val="26"/>
        </w:rPr>
      </w:pPr>
      <w:r w:rsidRPr="005E15A7">
        <w:rPr>
          <w:spacing w:val="1"/>
          <w:sz w:val="26"/>
          <w:szCs w:val="26"/>
        </w:rPr>
        <w:t xml:space="preserve">В соответствии с Бюджетным Кодексом Российской Федерации, Федеральным </w:t>
      </w:r>
      <w:r w:rsidRPr="005E15A7">
        <w:rPr>
          <w:sz w:val="26"/>
          <w:szCs w:val="26"/>
        </w:rPr>
        <w:t xml:space="preserve">законом от 06.10.2003года № 131-ФЗ «Об общих принципах организации местного самоуправления в Российской Федерации», Уставом </w:t>
      </w:r>
      <w:r w:rsidR="005E15A7" w:rsidRPr="005E15A7">
        <w:rPr>
          <w:sz w:val="26"/>
          <w:szCs w:val="26"/>
        </w:rPr>
        <w:t>Березовск</w:t>
      </w:r>
      <w:r w:rsidR="0068680D" w:rsidRPr="005E15A7">
        <w:rPr>
          <w:sz w:val="26"/>
          <w:szCs w:val="26"/>
        </w:rPr>
        <w:t>ого</w:t>
      </w:r>
      <w:r w:rsidRPr="005E15A7">
        <w:rPr>
          <w:sz w:val="26"/>
          <w:szCs w:val="26"/>
        </w:rPr>
        <w:t xml:space="preserve"> сельс</w:t>
      </w:r>
      <w:r w:rsidR="001E272B">
        <w:rPr>
          <w:sz w:val="26"/>
          <w:szCs w:val="26"/>
        </w:rPr>
        <w:t>кого поселения</w:t>
      </w:r>
      <w:r w:rsidRPr="005E15A7">
        <w:rPr>
          <w:sz w:val="26"/>
          <w:szCs w:val="26"/>
        </w:rPr>
        <w:t xml:space="preserve">, Совет народных депутатов </w:t>
      </w:r>
      <w:r w:rsidR="005E15A7" w:rsidRPr="005E15A7">
        <w:rPr>
          <w:sz w:val="26"/>
          <w:szCs w:val="26"/>
        </w:rPr>
        <w:t>Березовск</w:t>
      </w:r>
      <w:r w:rsidR="0068680D" w:rsidRPr="005E15A7">
        <w:rPr>
          <w:sz w:val="26"/>
          <w:szCs w:val="26"/>
        </w:rPr>
        <w:t>ого</w:t>
      </w:r>
      <w:r w:rsidRPr="005E15A7">
        <w:rPr>
          <w:sz w:val="26"/>
          <w:szCs w:val="26"/>
        </w:rPr>
        <w:t xml:space="preserve"> сельского поселения Подгоренского муниципального района Воронежской </w:t>
      </w:r>
      <w:r w:rsidRPr="005E15A7">
        <w:rPr>
          <w:spacing w:val="-4"/>
          <w:sz w:val="26"/>
          <w:szCs w:val="26"/>
        </w:rPr>
        <w:t>области</w:t>
      </w:r>
    </w:p>
    <w:p w:rsidR="005D2E27" w:rsidRPr="005E15A7" w:rsidRDefault="005D2E27" w:rsidP="005D2E27">
      <w:pPr>
        <w:shd w:val="clear" w:color="auto" w:fill="FFFFFF"/>
        <w:jc w:val="both"/>
        <w:rPr>
          <w:b/>
          <w:bCs/>
          <w:color w:val="313131"/>
          <w:spacing w:val="-6"/>
          <w:sz w:val="26"/>
          <w:szCs w:val="26"/>
        </w:rPr>
      </w:pPr>
    </w:p>
    <w:p w:rsidR="005D2E27" w:rsidRPr="005E15A7" w:rsidRDefault="005D2E27" w:rsidP="005D2E27">
      <w:pPr>
        <w:shd w:val="clear" w:color="auto" w:fill="FFFFFF"/>
        <w:jc w:val="both"/>
        <w:rPr>
          <w:b/>
          <w:bCs/>
          <w:color w:val="313131"/>
          <w:spacing w:val="-6"/>
          <w:sz w:val="26"/>
          <w:szCs w:val="26"/>
        </w:rPr>
      </w:pPr>
      <w:r w:rsidRPr="005E15A7">
        <w:rPr>
          <w:b/>
          <w:bCs/>
          <w:color w:val="313131"/>
          <w:spacing w:val="-6"/>
          <w:sz w:val="26"/>
          <w:szCs w:val="26"/>
        </w:rPr>
        <w:t xml:space="preserve">                                                                   РЕШИЛ:</w:t>
      </w:r>
    </w:p>
    <w:p w:rsidR="005D2E27" w:rsidRPr="005E15A7" w:rsidRDefault="005D2E27" w:rsidP="005D2E27">
      <w:pPr>
        <w:shd w:val="clear" w:color="auto" w:fill="FFFFFF"/>
        <w:jc w:val="both"/>
        <w:rPr>
          <w:sz w:val="26"/>
          <w:szCs w:val="26"/>
        </w:rPr>
      </w:pPr>
    </w:p>
    <w:p w:rsidR="005D2E27" w:rsidRPr="005E15A7" w:rsidRDefault="005E15A7" w:rsidP="005D2E27">
      <w:pPr>
        <w:pStyle w:val="a3"/>
        <w:jc w:val="both"/>
        <w:rPr>
          <w:color w:val="313131"/>
          <w:sz w:val="26"/>
          <w:szCs w:val="26"/>
        </w:rPr>
      </w:pPr>
      <w:r>
        <w:rPr>
          <w:sz w:val="26"/>
          <w:szCs w:val="26"/>
        </w:rPr>
        <w:t xml:space="preserve">    </w:t>
      </w:r>
      <w:r w:rsidR="005D2E27" w:rsidRPr="005E15A7">
        <w:rPr>
          <w:sz w:val="26"/>
          <w:szCs w:val="26"/>
        </w:rPr>
        <w:t xml:space="preserve">1. Внести в решение Совета народных депутатов </w:t>
      </w:r>
      <w:r w:rsidRPr="005E15A7">
        <w:rPr>
          <w:sz w:val="26"/>
          <w:szCs w:val="26"/>
        </w:rPr>
        <w:t>Березовск</w:t>
      </w:r>
      <w:r w:rsidR="0068680D" w:rsidRPr="005E15A7">
        <w:rPr>
          <w:sz w:val="26"/>
          <w:szCs w:val="26"/>
        </w:rPr>
        <w:t>ого</w:t>
      </w:r>
      <w:r w:rsidR="005D2E27" w:rsidRPr="005E15A7">
        <w:rPr>
          <w:sz w:val="26"/>
          <w:szCs w:val="26"/>
        </w:rPr>
        <w:t xml:space="preserve"> сельского поселения Подгоренского муниципального района Воронежск</w:t>
      </w:r>
      <w:r w:rsidR="00814F2A">
        <w:rPr>
          <w:sz w:val="26"/>
          <w:szCs w:val="26"/>
        </w:rPr>
        <w:t>ой области от 04.05</w:t>
      </w:r>
      <w:r w:rsidR="0068680D" w:rsidRPr="005E15A7">
        <w:rPr>
          <w:sz w:val="26"/>
          <w:szCs w:val="26"/>
        </w:rPr>
        <w:t>.2018 года №</w:t>
      </w:r>
      <w:r w:rsidR="00634A68">
        <w:rPr>
          <w:sz w:val="26"/>
          <w:szCs w:val="26"/>
        </w:rPr>
        <w:t xml:space="preserve"> </w:t>
      </w:r>
      <w:r w:rsidR="0068680D" w:rsidRPr="005E15A7">
        <w:rPr>
          <w:sz w:val="26"/>
          <w:szCs w:val="26"/>
        </w:rPr>
        <w:t>7</w:t>
      </w:r>
      <w:r w:rsidR="005D2E27" w:rsidRPr="005E15A7">
        <w:rPr>
          <w:sz w:val="26"/>
          <w:szCs w:val="26"/>
        </w:rPr>
        <w:t xml:space="preserve"> «Об утверждении Положения о бюджетном процессе в </w:t>
      </w:r>
      <w:proofErr w:type="gramStart"/>
      <w:r w:rsidRPr="005E15A7">
        <w:rPr>
          <w:sz w:val="26"/>
          <w:szCs w:val="26"/>
        </w:rPr>
        <w:t>Березовск</w:t>
      </w:r>
      <w:r w:rsidR="0068680D" w:rsidRPr="005E15A7">
        <w:rPr>
          <w:sz w:val="26"/>
          <w:szCs w:val="26"/>
        </w:rPr>
        <w:t>ом</w:t>
      </w:r>
      <w:r w:rsidR="005D2E27" w:rsidRPr="005E15A7">
        <w:rPr>
          <w:sz w:val="26"/>
          <w:szCs w:val="26"/>
        </w:rPr>
        <w:t xml:space="preserve">  сельском</w:t>
      </w:r>
      <w:proofErr w:type="gramEnd"/>
      <w:r w:rsidR="005D2E27" w:rsidRPr="005E15A7">
        <w:rPr>
          <w:sz w:val="26"/>
          <w:szCs w:val="26"/>
        </w:rPr>
        <w:t xml:space="preserve"> </w:t>
      </w:r>
      <w:r w:rsidR="005D2E27" w:rsidRPr="005E15A7">
        <w:rPr>
          <w:spacing w:val="6"/>
          <w:sz w:val="26"/>
          <w:szCs w:val="26"/>
        </w:rPr>
        <w:t xml:space="preserve">поселении Подгоренского муниципального района Воронежской области (в новой редакции), </w:t>
      </w:r>
      <w:r w:rsidR="005D2E27" w:rsidRPr="005E15A7">
        <w:rPr>
          <w:sz w:val="26"/>
          <w:szCs w:val="26"/>
        </w:rPr>
        <w:t>следующие изменения и дополнения</w:t>
      </w:r>
      <w:r w:rsidR="005D2E27" w:rsidRPr="005E15A7">
        <w:rPr>
          <w:color w:val="313131"/>
          <w:sz w:val="26"/>
          <w:szCs w:val="26"/>
        </w:rPr>
        <w:t>:</w:t>
      </w:r>
    </w:p>
    <w:p w:rsidR="004E6EBF" w:rsidRPr="005E15A7" w:rsidRDefault="005E15A7" w:rsidP="005D2E27">
      <w:pPr>
        <w:pStyle w:val="a3"/>
        <w:jc w:val="both"/>
        <w:rPr>
          <w:sz w:val="26"/>
          <w:szCs w:val="26"/>
        </w:rPr>
      </w:pPr>
      <w:r>
        <w:rPr>
          <w:sz w:val="26"/>
          <w:szCs w:val="26"/>
        </w:rPr>
        <w:t xml:space="preserve">   </w:t>
      </w:r>
      <w:r w:rsidR="004E6EBF" w:rsidRPr="005E15A7">
        <w:rPr>
          <w:sz w:val="26"/>
          <w:szCs w:val="26"/>
        </w:rPr>
        <w:t>1.1. ч.3</w:t>
      </w:r>
      <w:r w:rsidR="005D2E27" w:rsidRPr="005E15A7">
        <w:rPr>
          <w:sz w:val="26"/>
          <w:szCs w:val="26"/>
        </w:rPr>
        <w:t xml:space="preserve"> стать</w:t>
      </w:r>
      <w:r w:rsidR="004E6EBF" w:rsidRPr="005E15A7">
        <w:rPr>
          <w:sz w:val="26"/>
          <w:szCs w:val="26"/>
        </w:rPr>
        <w:t>и</w:t>
      </w:r>
      <w:r w:rsidR="005D2E27" w:rsidRPr="005E15A7">
        <w:rPr>
          <w:sz w:val="26"/>
          <w:szCs w:val="26"/>
        </w:rPr>
        <w:t xml:space="preserve"> 9 Положения </w:t>
      </w:r>
      <w:r w:rsidR="004E6EBF" w:rsidRPr="005E15A7">
        <w:rPr>
          <w:sz w:val="26"/>
          <w:szCs w:val="26"/>
        </w:rPr>
        <w:t>дополнить абзацами</w:t>
      </w:r>
      <w:r w:rsidR="005D2E27" w:rsidRPr="005E15A7">
        <w:rPr>
          <w:sz w:val="26"/>
          <w:szCs w:val="26"/>
        </w:rPr>
        <w:t xml:space="preserve"> следующего содержания:</w:t>
      </w:r>
    </w:p>
    <w:p w:rsidR="005D2E27" w:rsidRPr="005E15A7" w:rsidRDefault="005B7FBF" w:rsidP="005D2E27">
      <w:pPr>
        <w:pStyle w:val="a3"/>
        <w:jc w:val="both"/>
        <w:rPr>
          <w:sz w:val="26"/>
          <w:szCs w:val="26"/>
        </w:rPr>
      </w:pPr>
      <w:r w:rsidRPr="005E15A7">
        <w:rPr>
          <w:sz w:val="26"/>
          <w:szCs w:val="26"/>
        </w:rPr>
        <w:t xml:space="preserve">- </w:t>
      </w:r>
      <w:r w:rsidR="004E6EBF" w:rsidRPr="005E15A7">
        <w:rPr>
          <w:sz w:val="26"/>
          <w:szCs w:val="26"/>
        </w:rPr>
        <w:t>«</w:t>
      </w:r>
      <w:r w:rsidR="005D2E27" w:rsidRPr="005E15A7">
        <w:rPr>
          <w:sz w:val="26"/>
          <w:szCs w:val="26"/>
        </w:rPr>
        <w:t>Финансовые органы принимают решения о применении бюджетных мер принуждения, решения об их изменении, их отмене или решения об отказе в применении бюджетных мер принуждения в случаях и порядке, установленных Правительством Российской Федерации, а также направляют решения о применении бюджетных мер принуждения, решения об их изменении, их отмене Федеральному казначейству или муниципальному образованию, копии соответствующих решений – органам муниципального финансового контроля и объектам контроля»;</w:t>
      </w:r>
    </w:p>
    <w:p w:rsidR="004E6EBF" w:rsidRPr="005E15A7" w:rsidRDefault="005B7FBF" w:rsidP="005D2E27">
      <w:pPr>
        <w:pStyle w:val="a3"/>
        <w:jc w:val="both"/>
        <w:rPr>
          <w:sz w:val="26"/>
          <w:szCs w:val="26"/>
        </w:rPr>
      </w:pPr>
      <w:r w:rsidRPr="005E15A7">
        <w:rPr>
          <w:sz w:val="26"/>
          <w:szCs w:val="26"/>
        </w:rPr>
        <w:t xml:space="preserve">- </w:t>
      </w:r>
      <w:r w:rsidR="004E6EBF" w:rsidRPr="005E15A7">
        <w:rPr>
          <w:sz w:val="26"/>
          <w:szCs w:val="26"/>
        </w:rPr>
        <w:t>«Решение о применении бюджетных мер принуждения должно содержать информацию о бюджетном нарушении, указанном в уведомлении о применении бюджетных мер принуждения, об объекте контроля, допустившем бюджетное нарушение, о бюджетной мере принуждения и сроках ее исполнения»</w:t>
      </w:r>
      <w:r w:rsidRPr="005E15A7">
        <w:rPr>
          <w:sz w:val="26"/>
          <w:szCs w:val="26"/>
        </w:rPr>
        <w:t>.</w:t>
      </w:r>
    </w:p>
    <w:p w:rsidR="005D2E27" w:rsidRPr="005E15A7" w:rsidRDefault="005D2E27" w:rsidP="005D2E27">
      <w:pPr>
        <w:pStyle w:val="a3"/>
        <w:jc w:val="both"/>
        <w:rPr>
          <w:sz w:val="26"/>
          <w:szCs w:val="26"/>
          <w:lang w:eastAsia="en-US"/>
        </w:rPr>
      </w:pPr>
    </w:p>
    <w:p w:rsidR="005B7FBF" w:rsidRPr="005E15A7" w:rsidRDefault="005E15A7" w:rsidP="005D2E27">
      <w:pPr>
        <w:pStyle w:val="a3"/>
        <w:jc w:val="both"/>
        <w:rPr>
          <w:sz w:val="26"/>
          <w:szCs w:val="26"/>
          <w:lang w:eastAsia="en-US"/>
        </w:rPr>
      </w:pPr>
      <w:r>
        <w:rPr>
          <w:sz w:val="26"/>
          <w:szCs w:val="26"/>
          <w:lang w:eastAsia="en-US"/>
        </w:rPr>
        <w:t xml:space="preserve">     </w:t>
      </w:r>
      <w:r w:rsidR="005B7FBF" w:rsidRPr="005E15A7">
        <w:rPr>
          <w:sz w:val="26"/>
          <w:szCs w:val="26"/>
          <w:lang w:eastAsia="en-US"/>
        </w:rPr>
        <w:t>1.2.  ч.2 статьи</w:t>
      </w:r>
      <w:r w:rsidR="005D2E27" w:rsidRPr="005E15A7">
        <w:rPr>
          <w:sz w:val="26"/>
          <w:szCs w:val="26"/>
          <w:lang w:eastAsia="en-US"/>
        </w:rPr>
        <w:t xml:space="preserve"> 10 Положения </w:t>
      </w:r>
      <w:r w:rsidR="005B7FBF" w:rsidRPr="005E15A7">
        <w:rPr>
          <w:sz w:val="26"/>
          <w:szCs w:val="26"/>
          <w:lang w:eastAsia="en-US"/>
        </w:rPr>
        <w:t>дополнить абзацами</w:t>
      </w:r>
      <w:r w:rsidR="005D2E27" w:rsidRPr="005E15A7">
        <w:rPr>
          <w:sz w:val="26"/>
          <w:szCs w:val="26"/>
          <w:lang w:eastAsia="en-US"/>
        </w:rPr>
        <w:t xml:space="preserve"> следующего содержания: </w:t>
      </w:r>
    </w:p>
    <w:p w:rsidR="005B7FBF" w:rsidRPr="005E15A7" w:rsidRDefault="005B7FBF" w:rsidP="005D2E27">
      <w:pPr>
        <w:pStyle w:val="a3"/>
        <w:jc w:val="both"/>
        <w:rPr>
          <w:sz w:val="26"/>
          <w:szCs w:val="26"/>
          <w:lang w:eastAsia="en-US"/>
        </w:rPr>
      </w:pPr>
      <w:r w:rsidRPr="005E15A7">
        <w:rPr>
          <w:sz w:val="26"/>
          <w:szCs w:val="26"/>
          <w:lang w:eastAsia="en-US"/>
        </w:rPr>
        <w:lastRenderedPageBreak/>
        <w:t>- «</w:t>
      </w:r>
      <w:r w:rsidR="005D2E27" w:rsidRPr="005E15A7">
        <w:rPr>
          <w:sz w:val="26"/>
          <w:szCs w:val="26"/>
          <w:lang w:eastAsia="en-US"/>
        </w:rPr>
        <w:t>Главный распорядитель средств бюджета муниципального образования, представлявший в суде интересы муниципального образования в соответствии с п.3 с. 158 БК РФ, обязан в течении 10 дней после вынесения (принятия) судебного акта в окончательной форме в порядке, установленном финансовым органом муниципального образования, направить в финансовый орган муниципального образования информацию о результатах рассмотрения дела в суде, а также представить информацию о наличии оснований для обжалования судебного акта</w:t>
      </w:r>
      <w:r w:rsidRPr="005E15A7">
        <w:rPr>
          <w:sz w:val="26"/>
          <w:szCs w:val="26"/>
          <w:lang w:eastAsia="en-US"/>
        </w:rPr>
        <w:t>»;</w:t>
      </w:r>
    </w:p>
    <w:p w:rsidR="005B7FBF" w:rsidRPr="005E15A7" w:rsidRDefault="005B7FBF" w:rsidP="005D2E27">
      <w:pPr>
        <w:pStyle w:val="a3"/>
        <w:jc w:val="both"/>
        <w:rPr>
          <w:sz w:val="26"/>
          <w:szCs w:val="26"/>
          <w:lang w:eastAsia="en-US"/>
        </w:rPr>
      </w:pPr>
      <w:r w:rsidRPr="005E15A7">
        <w:rPr>
          <w:sz w:val="26"/>
          <w:szCs w:val="26"/>
          <w:lang w:eastAsia="en-US"/>
        </w:rPr>
        <w:t>- «</w:t>
      </w:r>
      <w:r w:rsidR="005D2E27" w:rsidRPr="005E15A7">
        <w:rPr>
          <w:sz w:val="26"/>
          <w:szCs w:val="26"/>
          <w:lang w:eastAsia="en-US"/>
        </w:rP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муниципального образования в течение 10 дней после вынесения 9</w:t>
      </w:r>
      <w:r w:rsidR="00C454BE" w:rsidRPr="005E15A7">
        <w:rPr>
          <w:sz w:val="26"/>
          <w:szCs w:val="26"/>
          <w:lang w:eastAsia="en-US"/>
        </w:rPr>
        <w:t xml:space="preserve"> </w:t>
      </w:r>
      <w:r w:rsidR="005D2E27" w:rsidRPr="005E15A7">
        <w:rPr>
          <w:sz w:val="26"/>
          <w:szCs w:val="26"/>
          <w:lang w:eastAsia="en-US"/>
        </w:rPr>
        <w:t>принятия) судебного акта апелляционной, кассационной или надзорной инстанции в окончательной форме обязан в порядке, установленном финансовым органом муниципального образования, представить в финансовый орган муниципального образования информацию о результ</w:t>
      </w:r>
      <w:r w:rsidRPr="005E15A7">
        <w:rPr>
          <w:sz w:val="26"/>
          <w:szCs w:val="26"/>
          <w:lang w:eastAsia="en-US"/>
        </w:rPr>
        <w:t>атах обжалования судебного акта»;</w:t>
      </w:r>
    </w:p>
    <w:p w:rsidR="005B7FBF" w:rsidRPr="005E15A7" w:rsidRDefault="005B7FBF" w:rsidP="005D2E27">
      <w:pPr>
        <w:pStyle w:val="a3"/>
        <w:jc w:val="both"/>
        <w:rPr>
          <w:sz w:val="26"/>
          <w:szCs w:val="26"/>
          <w:lang w:eastAsia="en-US"/>
        </w:rPr>
      </w:pPr>
      <w:r w:rsidRPr="005E15A7">
        <w:rPr>
          <w:sz w:val="26"/>
          <w:szCs w:val="26"/>
          <w:lang w:eastAsia="en-US"/>
        </w:rPr>
        <w:t>- «</w:t>
      </w:r>
      <w:r w:rsidR="005D2E27" w:rsidRPr="005E15A7">
        <w:rPr>
          <w:sz w:val="26"/>
          <w:szCs w:val="26"/>
          <w:lang w:eastAsia="en-US"/>
        </w:rPr>
        <w:t>В целях реализации муниципальным образованием права регресса, установленного п.3.1. с. 1081 ГК РФ, финансовый орган муниципального образования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w:t>
      </w:r>
      <w:r w:rsidRPr="005E15A7">
        <w:rPr>
          <w:sz w:val="26"/>
          <w:szCs w:val="26"/>
          <w:lang w:eastAsia="en-US"/>
        </w:rPr>
        <w:t>дебного акта о возмещении вреда»;</w:t>
      </w:r>
    </w:p>
    <w:p w:rsidR="005B7FBF" w:rsidRPr="005E15A7" w:rsidRDefault="005B7FBF" w:rsidP="005D2E27">
      <w:pPr>
        <w:pStyle w:val="a3"/>
        <w:jc w:val="both"/>
        <w:rPr>
          <w:sz w:val="26"/>
          <w:szCs w:val="26"/>
          <w:lang w:eastAsia="en-US"/>
        </w:rPr>
      </w:pPr>
      <w:r w:rsidRPr="005E15A7">
        <w:rPr>
          <w:sz w:val="26"/>
          <w:szCs w:val="26"/>
          <w:lang w:eastAsia="en-US"/>
        </w:rPr>
        <w:t xml:space="preserve">- </w:t>
      </w:r>
      <w:proofErr w:type="gramStart"/>
      <w:r w:rsidRPr="005E15A7">
        <w:rPr>
          <w:sz w:val="26"/>
          <w:szCs w:val="26"/>
          <w:lang w:eastAsia="en-US"/>
        </w:rPr>
        <w:t>«</w:t>
      </w:r>
      <w:r w:rsidR="005D2E27" w:rsidRPr="005E15A7">
        <w:rPr>
          <w:sz w:val="26"/>
          <w:szCs w:val="26"/>
          <w:lang w:eastAsia="en-US"/>
        </w:rPr>
        <w:t xml:space="preserve"> Главный</w:t>
      </w:r>
      <w:proofErr w:type="gramEnd"/>
      <w:r w:rsidR="005D2E27" w:rsidRPr="005E15A7">
        <w:rPr>
          <w:sz w:val="26"/>
          <w:szCs w:val="26"/>
          <w:lang w:eastAsia="en-US"/>
        </w:rPr>
        <w:t xml:space="preserve"> распорядитель бюджета муниципального образования вступает в суде соответственно от имени муниципального образования в качестве представителя ответчика по искам предъявляемым при недостаточности лимитов бюджетных обязательств, доведенных подведомственному ему получателю денежных средств, для испол</w:t>
      </w:r>
      <w:r w:rsidRPr="005E15A7">
        <w:rPr>
          <w:sz w:val="26"/>
          <w:szCs w:val="26"/>
          <w:lang w:eastAsia="en-US"/>
        </w:rPr>
        <w:t>нения его денежных обязательств».</w:t>
      </w:r>
    </w:p>
    <w:p w:rsidR="004E6EBF" w:rsidRPr="005E15A7" w:rsidRDefault="005E15A7" w:rsidP="00814F2A">
      <w:pPr>
        <w:pStyle w:val="a3"/>
        <w:jc w:val="both"/>
        <w:rPr>
          <w:sz w:val="26"/>
          <w:szCs w:val="26"/>
          <w:lang w:eastAsia="en-US"/>
        </w:rPr>
      </w:pPr>
      <w:r>
        <w:rPr>
          <w:sz w:val="26"/>
          <w:szCs w:val="26"/>
          <w:lang w:eastAsia="en-US"/>
        </w:rPr>
        <w:t xml:space="preserve">    </w:t>
      </w:r>
      <w:r w:rsidR="004E6EBF" w:rsidRPr="005E15A7">
        <w:rPr>
          <w:sz w:val="26"/>
          <w:szCs w:val="26"/>
          <w:lang w:eastAsia="en-US"/>
        </w:rPr>
        <w:t>1.3.  ч. 2 ст.26 Положения дополнить абзацем следующего содержания:</w:t>
      </w:r>
    </w:p>
    <w:p w:rsidR="004E6EBF" w:rsidRPr="005E15A7" w:rsidRDefault="00814F2A" w:rsidP="00814F2A">
      <w:pPr>
        <w:pStyle w:val="a3"/>
        <w:jc w:val="both"/>
        <w:rPr>
          <w:sz w:val="26"/>
          <w:szCs w:val="26"/>
          <w:lang w:eastAsia="en-US"/>
        </w:rPr>
      </w:pPr>
      <w:r>
        <w:rPr>
          <w:sz w:val="26"/>
          <w:szCs w:val="26"/>
          <w:lang w:eastAsia="en-US"/>
        </w:rPr>
        <w:t xml:space="preserve"> - </w:t>
      </w:r>
      <w:r w:rsidR="004E6EBF" w:rsidRPr="005E15A7">
        <w:rPr>
          <w:sz w:val="26"/>
          <w:szCs w:val="26"/>
          <w:lang w:eastAsia="en-US"/>
        </w:rPr>
        <w:t>«Муниципальные заимствования осуществляются в целях финансирования дефицита местного бюджета, а также для погашения долговых обязательств субъекта Российской Федерации, муниципального образования, пополнения остатков средств на счетах местного бюджета в течение финансового года соответственно»;</w:t>
      </w:r>
    </w:p>
    <w:p w:rsidR="005D2E27" w:rsidRPr="005E15A7" w:rsidRDefault="005E15A7" w:rsidP="00814F2A">
      <w:pPr>
        <w:pStyle w:val="a3"/>
        <w:jc w:val="both"/>
        <w:rPr>
          <w:sz w:val="26"/>
          <w:szCs w:val="26"/>
        </w:rPr>
      </w:pPr>
      <w:r>
        <w:rPr>
          <w:sz w:val="26"/>
          <w:szCs w:val="26"/>
        </w:rPr>
        <w:t xml:space="preserve">      </w:t>
      </w:r>
      <w:r w:rsidR="005D2E27" w:rsidRPr="005E15A7">
        <w:rPr>
          <w:sz w:val="26"/>
          <w:szCs w:val="26"/>
        </w:rPr>
        <w:t xml:space="preserve">2. Опубликовать (обнародовать) настоящее решение в «Вестнике муниципальных правовых актов </w:t>
      </w:r>
      <w:r w:rsidRPr="005E15A7">
        <w:rPr>
          <w:sz w:val="26"/>
          <w:szCs w:val="26"/>
        </w:rPr>
        <w:t>Березовск</w:t>
      </w:r>
      <w:r w:rsidR="0068680D" w:rsidRPr="005E15A7">
        <w:rPr>
          <w:sz w:val="26"/>
          <w:szCs w:val="26"/>
        </w:rPr>
        <w:t>ого</w:t>
      </w:r>
      <w:r w:rsidR="005D2E27" w:rsidRPr="005E15A7">
        <w:rPr>
          <w:sz w:val="26"/>
          <w:szCs w:val="26"/>
        </w:rPr>
        <w:t xml:space="preserve"> сельского поселения Подгоренского муниципального района Воронежской области».</w:t>
      </w:r>
    </w:p>
    <w:p w:rsidR="005D2E27" w:rsidRPr="005E15A7" w:rsidRDefault="005E15A7" w:rsidP="00814F2A">
      <w:pPr>
        <w:pStyle w:val="a3"/>
        <w:jc w:val="both"/>
        <w:rPr>
          <w:sz w:val="26"/>
          <w:szCs w:val="26"/>
        </w:rPr>
      </w:pPr>
      <w:r>
        <w:rPr>
          <w:sz w:val="26"/>
          <w:szCs w:val="26"/>
        </w:rPr>
        <w:t xml:space="preserve">      </w:t>
      </w:r>
      <w:r w:rsidR="005D2E27" w:rsidRPr="005E15A7">
        <w:rPr>
          <w:sz w:val="26"/>
          <w:szCs w:val="26"/>
        </w:rPr>
        <w:t>3. Настоящее решение вступает в силу с момента его опубликования.</w:t>
      </w:r>
    </w:p>
    <w:p w:rsidR="005D2E27" w:rsidRPr="005E15A7" w:rsidRDefault="005D2E27" w:rsidP="005D2E27">
      <w:pPr>
        <w:pStyle w:val="a3"/>
        <w:jc w:val="both"/>
        <w:rPr>
          <w:color w:val="313131"/>
          <w:sz w:val="26"/>
          <w:szCs w:val="26"/>
        </w:rPr>
      </w:pPr>
    </w:p>
    <w:p w:rsidR="005D2E27" w:rsidRPr="005E15A7" w:rsidRDefault="005D2E27" w:rsidP="005D2E27">
      <w:pPr>
        <w:shd w:val="clear" w:color="auto" w:fill="FFFFFF"/>
        <w:ind w:left="7"/>
        <w:jc w:val="both"/>
        <w:rPr>
          <w:color w:val="313131"/>
          <w:spacing w:val="-2"/>
          <w:sz w:val="26"/>
          <w:szCs w:val="26"/>
        </w:rPr>
      </w:pPr>
    </w:p>
    <w:p w:rsidR="005D2E27" w:rsidRPr="005E15A7" w:rsidRDefault="005D2E27" w:rsidP="005D2E27">
      <w:pPr>
        <w:shd w:val="clear" w:color="auto" w:fill="FFFFFF"/>
        <w:ind w:left="7"/>
        <w:jc w:val="both"/>
        <w:rPr>
          <w:color w:val="313131"/>
          <w:spacing w:val="-2"/>
          <w:sz w:val="26"/>
          <w:szCs w:val="26"/>
        </w:rPr>
      </w:pPr>
    </w:p>
    <w:p w:rsidR="005D2E27" w:rsidRPr="005E15A7" w:rsidRDefault="005D2E27" w:rsidP="005B7FBF">
      <w:pPr>
        <w:pStyle w:val="a3"/>
        <w:rPr>
          <w:sz w:val="26"/>
          <w:szCs w:val="26"/>
        </w:rPr>
      </w:pPr>
      <w:r w:rsidRPr="005E15A7">
        <w:rPr>
          <w:sz w:val="26"/>
          <w:szCs w:val="26"/>
        </w:rPr>
        <w:t xml:space="preserve">Глава </w:t>
      </w:r>
      <w:r w:rsidR="005E15A7" w:rsidRPr="005E15A7">
        <w:rPr>
          <w:sz w:val="26"/>
          <w:szCs w:val="26"/>
        </w:rPr>
        <w:t>Березовск</w:t>
      </w:r>
      <w:r w:rsidR="0068680D" w:rsidRPr="005E15A7">
        <w:rPr>
          <w:sz w:val="26"/>
          <w:szCs w:val="26"/>
        </w:rPr>
        <w:t>ого</w:t>
      </w:r>
    </w:p>
    <w:p w:rsidR="005D2E27" w:rsidRPr="005E15A7" w:rsidRDefault="005D2E27" w:rsidP="005B7FBF">
      <w:pPr>
        <w:pStyle w:val="a3"/>
        <w:rPr>
          <w:sz w:val="26"/>
          <w:szCs w:val="26"/>
        </w:rPr>
      </w:pPr>
      <w:proofErr w:type="gramStart"/>
      <w:r w:rsidRPr="005E15A7">
        <w:rPr>
          <w:spacing w:val="-1"/>
          <w:sz w:val="26"/>
          <w:szCs w:val="26"/>
        </w:rPr>
        <w:t>сельского</w:t>
      </w:r>
      <w:proofErr w:type="gramEnd"/>
      <w:r w:rsidRPr="005E15A7">
        <w:rPr>
          <w:spacing w:val="-1"/>
          <w:sz w:val="26"/>
          <w:szCs w:val="26"/>
        </w:rPr>
        <w:t xml:space="preserve"> поселения</w:t>
      </w:r>
      <w:r w:rsidR="0068680D" w:rsidRPr="005E15A7">
        <w:rPr>
          <w:sz w:val="26"/>
          <w:szCs w:val="26"/>
        </w:rPr>
        <w:t xml:space="preserve">:                                                </w:t>
      </w:r>
      <w:r w:rsidR="005E15A7">
        <w:rPr>
          <w:sz w:val="26"/>
          <w:szCs w:val="26"/>
        </w:rPr>
        <w:t xml:space="preserve">  </w:t>
      </w:r>
      <w:r w:rsidR="0068680D" w:rsidRPr="005E15A7">
        <w:rPr>
          <w:sz w:val="26"/>
          <w:szCs w:val="26"/>
        </w:rPr>
        <w:t xml:space="preserve">           </w:t>
      </w:r>
      <w:r w:rsidR="005E15A7">
        <w:rPr>
          <w:sz w:val="26"/>
          <w:szCs w:val="26"/>
        </w:rPr>
        <w:t>Г.Н.Касьянова</w:t>
      </w:r>
    </w:p>
    <w:p w:rsidR="00DA3FD9" w:rsidRPr="005E15A7" w:rsidRDefault="00DA3FD9" w:rsidP="005D2E27">
      <w:pPr>
        <w:jc w:val="both"/>
        <w:rPr>
          <w:sz w:val="26"/>
          <w:szCs w:val="26"/>
        </w:rPr>
      </w:pPr>
    </w:p>
    <w:sectPr w:rsidR="00DA3FD9" w:rsidRPr="005E15A7" w:rsidSect="00840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80B73"/>
    <w:rsid w:val="000E1436"/>
    <w:rsid w:val="001E272B"/>
    <w:rsid w:val="004C0340"/>
    <w:rsid w:val="004E6EBF"/>
    <w:rsid w:val="005B7FBF"/>
    <w:rsid w:val="005D2E27"/>
    <w:rsid w:val="005E15A7"/>
    <w:rsid w:val="00634A68"/>
    <w:rsid w:val="0068680D"/>
    <w:rsid w:val="00780B73"/>
    <w:rsid w:val="00814F2A"/>
    <w:rsid w:val="008406CC"/>
    <w:rsid w:val="009F67E0"/>
    <w:rsid w:val="00A81D21"/>
    <w:rsid w:val="00AA38C8"/>
    <w:rsid w:val="00B21797"/>
    <w:rsid w:val="00C07B43"/>
    <w:rsid w:val="00C454BE"/>
    <w:rsid w:val="00DA3FD9"/>
    <w:rsid w:val="00E10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196FC3-2759-4A4C-85A3-E42641B3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E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rsid w:val="005D2E27"/>
    <w:pPr>
      <w:widowControl w:val="0"/>
      <w:spacing w:before="280" w:after="280" w:line="100" w:lineRule="atLeast"/>
    </w:pPr>
    <w:rPr>
      <w:rFonts w:ascii="Times New Roman" w:eastAsia="Arial" w:hAnsi="Times New Roman" w:cs="Times New Roman"/>
      <w:kern w:val="2"/>
      <w:sz w:val="24"/>
      <w:szCs w:val="24"/>
      <w:lang w:eastAsia="ar-SA"/>
    </w:rPr>
  </w:style>
  <w:style w:type="paragraph" w:styleId="a3">
    <w:name w:val="No Spacing"/>
    <w:uiPriority w:val="1"/>
    <w:qFormat/>
    <w:rsid w:val="005D2E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E10B92"/>
    <w:rPr>
      <w:rFonts w:ascii="Tahoma" w:hAnsi="Tahoma" w:cs="Tahoma"/>
      <w:sz w:val="16"/>
      <w:szCs w:val="16"/>
    </w:rPr>
  </w:style>
  <w:style w:type="character" w:customStyle="1" w:styleId="a5">
    <w:name w:val="Текст выноски Знак"/>
    <w:basedOn w:val="a0"/>
    <w:link w:val="a4"/>
    <w:uiPriority w:val="99"/>
    <w:semiHidden/>
    <w:rsid w:val="00E10B9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98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D4361-FABB-4BDB-AB41-0CE577B5C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693</Words>
  <Characters>3952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DEXP-1</cp:lastModifiedBy>
  <cp:revision>20</cp:revision>
  <cp:lastPrinted>2019-07-11T07:08:00Z</cp:lastPrinted>
  <dcterms:created xsi:type="dcterms:W3CDTF">2019-06-20T09:29:00Z</dcterms:created>
  <dcterms:modified xsi:type="dcterms:W3CDTF">2019-07-11T07:08:00Z</dcterms:modified>
</cp:coreProperties>
</file>